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955F" w14:textId="32998180" w:rsid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Pr>
          <w:rFonts w:ascii="Avenir Next LT Pro" w:eastAsia="Times New Roman" w:hAnsi="Avenir Next LT Pro" w:cs="Segoe UI"/>
          <w:color w:val="000000"/>
          <w:kern w:val="0"/>
          <w:sz w:val="24"/>
          <w:szCs w:val="24"/>
          <w:lang w:eastAsia="en-GB"/>
          <w14:ligatures w14:val="none"/>
        </w:rPr>
        <w:t>Raynham Parish Council</w:t>
      </w:r>
    </w:p>
    <w:p w14:paraId="49053175" w14:textId="77777777" w:rsid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p>
    <w:p w14:paraId="106B3A0B" w14:textId="6B48201F" w:rsidR="00AB1A4B" w:rsidRP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 xml:space="preserve">The Parish Council are looking for an experienced, enthusiastic and self-motivated person to take on the role of Parish Clerk and </w:t>
      </w:r>
      <w:r>
        <w:rPr>
          <w:rFonts w:ascii="Avenir Next LT Pro" w:eastAsia="Times New Roman" w:hAnsi="Avenir Next LT Pro" w:cs="Segoe UI"/>
          <w:color w:val="000000"/>
          <w:kern w:val="0"/>
          <w:sz w:val="24"/>
          <w:szCs w:val="24"/>
          <w:lang w:eastAsia="en-GB"/>
          <w14:ligatures w14:val="none"/>
        </w:rPr>
        <w:t>R</w:t>
      </w:r>
      <w:r w:rsidRPr="00AB1A4B">
        <w:rPr>
          <w:rFonts w:ascii="Avenir Next LT Pro" w:eastAsia="Times New Roman" w:hAnsi="Avenir Next LT Pro" w:cs="Segoe UI"/>
          <w:color w:val="000000"/>
          <w:kern w:val="0"/>
          <w:sz w:val="24"/>
          <w:szCs w:val="24"/>
          <w:lang w:eastAsia="en-GB"/>
          <w14:ligatures w14:val="none"/>
        </w:rPr>
        <w:t xml:space="preserve">esponsible </w:t>
      </w:r>
      <w:r>
        <w:rPr>
          <w:rFonts w:ascii="Avenir Next LT Pro" w:eastAsia="Times New Roman" w:hAnsi="Avenir Next LT Pro" w:cs="Segoe UI"/>
          <w:color w:val="000000"/>
          <w:kern w:val="0"/>
          <w:sz w:val="24"/>
          <w:szCs w:val="24"/>
          <w:lang w:eastAsia="en-GB"/>
          <w14:ligatures w14:val="none"/>
        </w:rPr>
        <w:t>F</w:t>
      </w:r>
      <w:r w:rsidRPr="00AB1A4B">
        <w:rPr>
          <w:rFonts w:ascii="Avenir Next LT Pro" w:eastAsia="Times New Roman" w:hAnsi="Avenir Next LT Pro" w:cs="Segoe UI"/>
          <w:color w:val="000000"/>
          <w:kern w:val="0"/>
          <w:sz w:val="24"/>
          <w:szCs w:val="24"/>
          <w:lang w:eastAsia="en-GB"/>
          <w14:ligatures w14:val="none"/>
        </w:rPr>
        <w:t xml:space="preserve">inancial </w:t>
      </w:r>
      <w:r>
        <w:rPr>
          <w:rFonts w:ascii="Avenir Next LT Pro" w:eastAsia="Times New Roman" w:hAnsi="Avenir Next LT Pro" w:cs="Segoe UI"/>
          <w:color w:val="000000"/>
          <w:kern w:val="0"/>
          <w:sz w:val="24"/>
          <w:szCs w:val="24"/>
          <w:lang w:eastAsia="en-GB"/>
          <w14:ligatures w14:val="none"/>
        </w:rPr>
        <w:t>O</w:t>
      </w:r>
      <w:r w:rsidRPr="00AB1A4B">
        <w:rPr>
          <w:rFonts w:ascii="Avenir Next LT Pro" w:eastAsia="Times New Roman" w:hAnsi="Avenir Next LT Pro" w:cs="Segoe UI"/>
          <w:color w:val="000000"/>
          <w:kern w:val="0"/>
          <w:sz w:val="24"/>
          <w:szCs w:val="24"/>
          <w:lang w:eastAsia="en-GB"/>
          <w14:ligatures w14:val="none"/>
        </w:rPr>
        <w:t>fficer.</w:t>
      </w:r>
    </w:p>
    <w:p w14:paraId="7C9E7236" w14:textId="1036F7E4" w:rsidR="00AB1A4B" w:rsidRP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The role involves working 2 hours per week, flexibly, including attendance at the bi-monthly Parish Council meetings with occasional extraordinary meetings if required.</w:t>
      </w:r>
    </w:p>
    <w:p w14:paraId="659086FD" w14:textId="77777777" w:rsidR="00AB1A4B" w:rsidRP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Duties will include, but are not limited to:</w:t>
      </w:r>
    </w:p>
    <w:p w14:paraId="74977E09"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Coordinating council meetings, drafting agendas, and recording minutes.</w:t>
      </w:r>
    </w:p>
    <w:p w14:paraId="72CB0F36"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Managing the Parish Council’s website.</w:t>
      </w:r>
    </w:p>
    <w:p w14:paraId="731372D7" w14:textId="77777777" w:rsid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Maintaining and updating records and documents.</w:t>
      </w:r>
    </w:p>
    <w:p w14:paraId="6415D994" w14:textId="2625A62D" w:rsidR="006F4D45" w:rsidRPr="00AB1A4B" w:rsidRDefault="006F4D45"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Pr>
          <w:rFonts w:ascii="Avenir Next LT Pro" w:eastAsia="Times New Roman" w:hAnsi="Avenir Next LT Pro" w:cs="Segoe UI"/>
          <w:color w:val="000000"/>
          <w:kern w:val="0"/>
          <w:sz w:val="24"/>
          <w:szCs w:val="24"/>
          <w:lang w:eastAsia="en-GB"/>
          <w14:ligatures w14:val="none"/>
        </w:rPr>
        <w:t>Managing outdoor play area.</w:t>
      </w:r>
    </w:p>
    <w:p w14:paraId="4C29956B"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Executing decisions made by the Council.</w:t>
      </w:r>
    </w:p>
    <w:p w14:paraId="725618B0"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Handling all incoming correspondence, including telephone calls, letters and emails.</w:t>
      </w:r>
    </w:p>
    <w:p w14:paraId="6BFE0A93"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Serving as the Responsible Financial Officer, overseeing and reporting on the Parish Council’s finances, including, annual budget preparation, invoice payments, VAT reclamation, and preparing accounts for annual audit.</w:t>
      </w:r>
    </w:p>
    <w:p w14:paraId="0BE8A650"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Preparing quarterly financial reviews, and bank reconciliations.</w:t>
      </w:r>
    </w:p>
    <w:p w14:paraId="7740F6BE"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Managing, monitoring, and reporting on grant and funding opportunities.</w:t>
      </w:r>
    </w:p>
    <w:p w14:paraId="1246D342"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Acting as the Data Protection Officer for the Parish Council.</w:t>
      </w:r>
    </w:p>
    <w:p w14:paraId="422344BF"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Monitoring planning applications and distributing them to the Council.</w:t>
      </w:r>
    </w:p>
    <w:p w14:paraId="5E112EF3"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Coordinating with District and County Councillors.</w:t>
      </w:r>
    </w:p>
    <w:p w14:paraId="5442F8C4"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Providing advisory support to the Council.</w:t>
      </w:r>
    </w:p>
    <w:p w14:paraId="284E64E6" w14:textId="77777777" w:rsidR="00AB1A4B" w:rsidRPr="00AB1A4B" w:rsidRDefault="00AB1A4B" w:rsidP="00AB1A4B">
      <w:pPr>
        <w:numPr>
          <w:ilvl w:val="0"/>
          <w:numId w:val="1"/>
        </w:numPr>
        <w:spacing w:before="100" w:beforeAutospacing="1" w:after="100" w:afterAutospacing="1" w:line="240" w:lineRule="auto"/>
        <w:textAlignment w:val="baseline"/>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Attending training if required.</w:t>
      </w:r>
    </w:p>
    <w:p w14:paraId="6281A265" w14:textId="77777777" w:rsidR="00AB1A4B" w:rsidRP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The successful applicant should be suitably qualified have exceptional organisational skills and attention to detail with the ability to manage multiple tasks and meet deadlines. Strong communication skills, both written and verbal, ability to work independently and proactively, good IT and organisational skills.</w:t>
      </w:r>
    </w:p>
    <w:p w14:paraId="223FEA8A" w14:textId="21351308" w:rsidR="00AB1A4B" w:rsidRPr="00AB1A4B" w:rsidRDefault="00AB1A4B" w:rsidP="00AB1A4B">
      <w:pPr>
        <w:shd w:val="clear" w:color="auto" w:fill="FFFFFF"/>
        <w:spacing w:before="100" w:beforeAutospacing="1" w:after="100" w:afterAutospacing="1" w:line="240" w:lineRule="auto"/>
        <w:rPr>
          <w:rFonts w:ascii="Avenir Next LT Pro" w:eastAsia="Times New Roman" w:hAnsi="Avenir Next LT Pro" w:cs="Segoe UI"/>
          <w:color w:val="000000"/>
          <w:kern w:val="0"/>
          <w:sz w:val="24"/>
          <w:szCs w:val="24"/>
          <w:lang w:eastAsia="en-GB"/>
          <w14:ligatures w14:val="none"/>
        </w:rPr>
      </w:pPr>
      <w:r w:rsidRPr="00AB1A4B">
        <w:rPr>
          <w:rFonts w:ascii="Avenir Next LT Pro" w:eastAsia="Times New Roman" w:hAnsi="Avenir Next LT Pro" w:cs="Segoe UI"/>
          <w:color w:val="000000"/>
          <w:kern w:val="0"/>
          <w:sz w:val="24"/>
          <w:szCs w:val="24"/>
          <w:lang w:eastAsia="en-GB"/>
          <w14:ligatures w14:val="none"/>
        </w:rPr>
        <w:t>The salary will be paid in line with NALC guidelines and according to experience.</w:t>
      </w:r>
      <w:r w:rsidRPr="00AB1A4B">
        <w:rPr>
          <w:rFonts w:ascii="Avenir Next LT Pro" w:hAnsi="Avenir Next LT Pro" w:cs="Segoe UI"/>
          <w:color w:val="000000"/>
          <w:sz w:val="24"/>
          <w:szCs w:val="24"/>
          <w:shd w:val="clear" w:color="auto" w:fill="FFFFFF"/>
        </w:rPr>
        <w:t xml:space="preserve"> Start date to be 6</w:t>
      </w:r>
      <w:r w:rsidRPr="00AB1A4B">
        <w:rPr>
          <w:rFonts w:ascii="Avenir Next LT Pro" w:hAnsi="Avenir Next LT Pro" w:cs="Segoe UI"/>
          <w:color w:val="000000"/>
          <w:sz w:val="24"/>
          <w:szCs w:val="24"/>
          <w:shd w:val="clear" w:color="auto" w:fill="FFFFFF"/>
          <w:vertAlign w:val="superscript"/>
        </w:rPr>
        <w:t>th</w:t>
      </w:r>
      <w:r w:rsidRPr="00AB1A4B">
        <w:rPr>
          <w:rFonts w:ascii="Avenir Next LT Pro" w:hAnsi="Avenir Next LT Pro" w:cs="Segoe UI"/>
          <w:color w:val="000000"/>
          <w:sz w:val="24"/>
          <w:szCs w:val="24"/>
          <w:shd w:val="clear" w:color="auto" w:fill="FFFFFF"/>
        </w:rPr>
        <w:t xml:space="preserve"> October 2025. Please send your CV and covering letter to: raynhampc@gmail.com</w:t>
      </w:r>
      <w:r w:rsidRPr="00AB1A4B">
        <w:rPr>
          <w:rFonts w:ascii="Avenir Next LT Pro" w:eastAsia="Times New Roman" w:hAnsi="Avenir Next LT Pro" w:cs="Segoe UI"/>
          <w:color w:val="000000"/>
          <w:kern w:val="0"/>
          <w:sz w:val="24"/>
          <w:szCs w:val="24"/>
          <w:lang w:eastAsia="en-GB"/>
          <w14:ligatures w14:val="none"/>
        </w:rPr>
        <w:t xml:space="preserve"> </w:t>
      </w:r>
    </w:p>
    <w:p w14:paraId="7BA9C316" w14:textId="77777777" w:rsidR="00AB1A4B" w:rsidRDefault="00AB1A4B"/>
    <w:p w14:paraId="41D47197" w14:textId="77777777" w:rsidR="00AB1A4B" w:rsidRDefault="00AB1A4B"/>
    <w:sectPr w:rsidR="00AB1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123B8"/>
    <w:multiLevelType w:val="multilevel"/>
    <w:tmpl w:val="D10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26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B"/>
    <w:rsid w:val="00354014"/>
    <w:rsid w:val="003C1D1F"/>
    <w:rsid w:val="00402F14"/>
    <w:rsid w:val="005B01A6"/>
    <w:rsid w:val="006F4D45"/>
    <w:rsid w:val="00967140"/>
    <w:rsid w:val="00AB1A4B"/>
    <w:rsid w:val="00C23158"/>
    <w:rsid w:val="00F07E9F"/>
    <w:rsid w:val="00F6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EC7C"/>
  <w15:chartTrackingRefBased/>
  <w15:docId w15:val="{2A55AEBE-6A63-4F1D-B966-47F0218F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A4B"/>
    <w:rPr>
      <w:rFonts w:eastAsiaTheme="majorEastAsia" w:cstheme="majorBidi"/>
      <w:color w:val="272727" w:themeColor="text1" w:themeTint="D8"/>
    </w:rPr>
  </w:style>
  <w:style w:type="paragraph" w:styleId="Title">
    <w:name w:val="Title"/>
    <w:basedOn w:val="Normal"/>
    <w:next w:val="Normal"/>
    <w:link w:val="TitleChar"/>
    <w:uiPriority w:val="10"/>
    <w:qFormat/>
    <w:rsid w:val="00AB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A4B"/>
    <w:pPr>
      <w:spacing w:before="160"/>
      <w:jc w:val="center"/>
    </w:pPr>
    <w:rPr>
      <w:i/>
      <w:iCs/>
      <w:color w:val="404040" w:themeColor="text1" w:themeTint="BF"/>
    </w:rPr>
  </w:style>
  <w:style w:type="character" w:customStyle="1" w:styleId="QuoteChar">
    <w:name w:val="Quote Char"/>
    <w:basedOn w:val="DefaultParagraphFont"/>
    <w:link w:val="Quote"/>
    <w:uiPriority w:val="29"/>
    <w:rsid w:val="00AB1A4B"/>
    <w:rPr>
      <w:i/>
      <w:iCs/>
      <w:color w:val="404040" w:themeColor="text1" w:themeTint="BF"/>
    </w:rPr>
  </w:style>
  <w:style w:type="paragraph" w:styleId="ListParagraph">
    <w:name w:val="List Paragraph"/>
    <w:basedOn w:val="Normal"/>
    <w:uiPriority w:val="34"/>
    <w:qFormat/>
    <w:rsid w:val="00AB1A4B"/>
    <w:pPr>
      <w:ind w:left="720"/>
      <w:contextualSpacing/>
    </w:pPr>
  </w:style>
  <w:style w:type="character" w:styleId="IntenseEmphasis">
    <w:name w:val="Intense Emphasis"/>
    <w:basedOn w:val="DefaultParagraphFont"/>
    <w:uiPriority w:val="21"/>
    <w:qFormat/>
    <w:rsid w:val="00AB1A4B"/>
    <w:rPr>
      <w:i/>
      <w:iCs/>
      <w:color w:val="0F4761" w:themeColor="accent1" w:themeShade="BF"/>
    </w:rPr>
  </w:style>
  <w:style w:type="paragraph" w:styleId="IntenseQuote">
    <w:name w:val="Intense Quote"/>
    <w:basedOn w:val="Normal"/>
    <w:next w:val="Normal"/>
    <w:link w:val="IntenseQuoteChar"/>
    <w:uiPriority w:val="30"/>
    <w:qFormat/>
    <w:rsid w:val="00AB1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A4B"/>
    <w:rPr>
      <w:i/>
      <w:iCs/>
      <w:color w:val="0F4761" w:themeColor="accent1" w:themeShade="BF"/>
    </w:rPr>
  </w:style>
  <w:style w:type="character" w:styleId="IntenseReference">
    <w:name w:val="Intense Reference"/>
    <w:basedOn w:val="DefaultParagraphFont"/>
    <w:uiPriority w:val="32"/>
    <w:qFormat/>
    <w:rsid w:val="00AB1A4B"/>
    <w:rPr>
      <w:b/>
      <w:bCs/>
      <w:smallCaps/>
      <w:color w:val="0F4761" w:themeColor="accent1" w:themeShade="BF"/>
      <w:spacing w:val="5"/>
    </w:rPr>
  </w:style>
  <w:style w:type="character" w:styleId="Hyperlink">
    <w:name w:val="Hyperlink"/>
    <w:basedOn w:val="DefaultParagraphFont"/>
    <w:uiPriority w:val="99"/>
    <w:semiHidden/>
    <w:unhideWhenUsed/>
    <w:rsid w:val="00AB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8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Bond</dc:creator>
  <cp:keywords/>
  <dc:description/>
  <cp:lastModifiedBy>Noah Bond</cp:lastModifiedBy>
  <cp:revision>2</cp:revision>
  <dcterms:created xsi:type="dcterms:W3CDTF">2025-07-06T17:12:00Z</dcterms:created>
  <dcterms:modified xsi:type="dcterms:W3CDTF">2025-07-06T17:19:00Z</dcterms:modified>
</cp:coreProperties>
</file>